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Job Description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(UA Specialist)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1. UA Specialist의 미션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ROI 기반, 캠페인 및 수익화 전반의 마케팅 업무를 수행하여 팀 중단기 KPI를 달성합니다.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전략의 성공과 실패 근거를 분석하고, 이를 통해 UA Best practice를 개선합니다.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UA 노하우를 전파하고, 팀원들이 함께 성장할 수 있도록 돕습니다.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shd w:fill="fdfdfd" w:val="clear"/>
          <w:rtl w:val="0"/>
        </w:rPr>
        <w:t xml:space="preserve">모바일 게임 퍼블리싱에 대한 꾸준한 관심을 바탕으로 마케팅 트렌드를 주도합니다.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2. UA Specialist의 역할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Microsoft Yahei" w:cs="Microsoft Yahei" w:eastAsia="Microsoft Yahei" w:hAnsi="Microsoft Yahei"/>
          <w:shd w:fill="fdfdfd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단기적으로 1~3개 이상 게임의 UA 캠페인을 관리합니다.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Microsoft Yahei" w:cs="Microsoft Yahei" w:eastAsia="Microsoft Yahei" w:hAnsi="Microsoft Yahei"/>
          <w:shd w:fill="fdfdfd" w:val="clear"/>
        </w:rPr>
      </w:pPr>
      <w:r w:rsidDel="00000000" w:rsidR="00000000" w:rsidRPr="00000000">
        <w:rPr>
          <w:rFonts w:ascii="Microsoft Yahei" w:cs="Microsoft Yahei" w:eastAsia="Microsoft Yahei" w:hAnsi="Microsoft Yahei"/>
          <w:shd w:fill="fdfdfd" w:val="clear"/>
          <w:rtl w:val="0"/>
        </w:rPr>
        <w:t xml:space="preserve">Adnetwork, 게임 개발팀과 신뢰관계를 구축하고 컨설턴트 역할을 합니다.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Microsoft Yahei" w:cs="Microsoft Yahei" w:eastAsia="Microsoft Yahei" w:hAnsi="Microsoft Yahei"/>
          <w:shd w:fill="fdfdfd" w:val="clear"/>
        </w:rPr>
      </w:pPr>
      <w:r w:rsidDel="00000000" w:rsidR="00000000" w:rsidRPr="00000000">
        <w:rPr>
          <w:rFonts w:ascii="Microsoft Yahei" w:cs="Microsoft Yahei" w:eastAsia="Microsoft Yahei" w:hAnsi="Microsoft Yahei"/>
          <w:shd w:fill="fdfdfd" w:val="clear"/>
          <w:rtl w:val="0"/>
        </w:rPr>
        <w:t xml:space="preserve">ROI 기반 캠페인 데이터 및 성과를 측정하고, 이를 바탕으로 퀄리티 있는 유저를 모객합니다.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새로운 크리에이티브/ASO를 연구하고, 이를 통해 UA 효율성을 증가 시킵니다.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Microsoft Yahe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