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(Creative Specialist)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Creative팀의 역할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네트워크사에서 요구하는 영상 스펙에 맞추어 광고, 스토어영상/스크린샷을 제작합니다.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모바일 게임 퍼블리싱에 대한 꾸준히 관심을 가져 경쟁소재들을 벤치마킹하고 영상을 제작합니다.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경쟁소재들을 벤치마킹하여 최신 트렌드에 대한 아이디어를 도출해냅니다.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각 광고 채널별 크리에이티브 퍼포먼스를 비교/분석합니다. (Facebook, Google Adwords...)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소재에 대해 주기적인 효율 테스트를 진행하고 개선합니다.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비트망고가 운영하는 SNS채널에 대한 기획 및 운영을 하고 유저의 관심을 유도합니다.(Youtube, Facebook, Instagram…)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Creative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개발팀, UA팀과의 협업하여 유저의 관심도를 유도할 높은 퀄리티의 광고 영상을 제작합니다.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경쟁소재들을 분석하여 효율이 높은 크리에이티브 아이디어를 도출해냅니다.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전략의 성공과 실패 근거를 분석하고, 이를 통해 Creative 워크룰을 개선합니다.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성과가 나는 소재 제작 노하우를 Creative팀, 개발팀, UA팀과 공유합니다.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Creative팀에 주어진 단기, 중장기 KPI를 달성합니다.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